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Положение о проведении розыгрыша подарков</w:t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Общие положения: </w:t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Настоящее положение регламентирует Правила проведения Розыгрыша в социальных сетях и мессенджерах. </w:t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Розыгрыш - стимулирующая рекламная акция, проводимая Организатором в целях увеличения потребительского спроса, повышения лояльности и узнаваемости Брендов Организаторов, не является лотереей либо публичным конкурсом, не требует внесения платы за участие и не преследует цели получения прибыли либо иного дохода. </w:t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Организаторы Розыгрыша:</w:t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Общество с ограниченной ответственностью «ПАРК СИТИ», ИНН: 2465168835, ОГРН: 1172468045001, фактический адрес: 660133, город Красноярск, улица Партизана Железняка 40Б, помещение 946, официальный сайт: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https://parkcity24.com/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(далее - «Организатор»)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Участники и условия проведения Розыгрыша: 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Розыгрыш подарков проводится среди граждан Российской Федерации и граждан иных государств, достигших совершеннолетия в соответствии с законодательством Российской Федерации, проживающих на территории Российской Федерации и выразивших желание участвовать в Розыгрыше по настоящему Положению (далее – Участники). 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Срок проведения Розыгрыша – с 29.01.2026 г. по 19.02.2026 г. Подведение итогов состоится 19.02.2026 г. </w:t>
      </w:r>
    </w:p>
    <w:p w:rsidR="00000000" w:rsidDel="00000000" w:rsidP="00000000" w:rsidRDefault="00000000" w:rsidRPr="00000000" w14:paraId="0000000B">
      <w:pPr>
        <w:spacing w:after="0" w:line="240" w:lineRule="auto"/>
        <w:ind w:firstLine="709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Для участия в Розыгрыше необходимо: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Быть подписчиком канала Парк Сити Отель в мессенджере «Telegram» -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https://t.me/parkcity24</w:t>
        </w:r>
      </w:hyperlink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0D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Поставить любую реакцию на пост с розыгрышем и нажать кнопку «Участвую».</w:t>
      </w:r>
    </w:p>
    <w:p w:rsidR="00000000" w:rsidDel="00000000" w:rsidP="00000000" w:rsidRDefault="00000000" w:rsidRPr="00000000" w14:paraId="0000000E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К участию в Розыгрыше не допускаются представители, сотрудники (а также члены их семей) Организаторов и его аффилированных лиц. </w:t>
      </w:r>
    </w:p>
    <w:p w:rsidR="00000000" w:rsidDel="00000000" w:rsidP="00000000" w:rsidRDefault="00000000" w:rsidRPr="00000000" w14:paraId="0000000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2.5. Способ проведения Розыгрыша — розыгрыш с вручением подарков. </w:t>
      </w:r>
    </w:p>
    <w:p w:rsidR="00000000" w:rsidDel="00000000" w:rsidP="00000000" w:rsidRDefault="00000000" w:rsidRPr="00000000" w14:paraId="0000001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2.6. Лица, не соответствующие требованиям, либо нарушившие требования пунктов 2.1 – 2.4 настоящих Правил, не могут принимать участия в Розыгрыше и не могут претендовать на получение призов Розыгрыша. В случае выявления таких лиц на любом из этапов проведения Розыгрыша, в том числе при взаимодействии с Участниками в целях вручения призов Розыгрыша, они теряют право на получение приза/призов Розыгрыша, приз остается у Организатора и не присуждается никому из Участников Розыгрыша. </w:t>
      </w:r>
    </w:p>
    <w:p w:rsidR="00000000" w:rsidDel="00000000" w:rsidP="00000000" w:rsidRDefault="00000000" w:rsidRPr="00000000" w14:paraId="0000001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2.7. Победителями Розыгрыша признаются Участники, чьи купоны, полученные при подтверждении участия в розыгрыше, будут признаны выигравшими в соответствии с настоящим Положением. </w:t>
      </w:r>
    </w:p>
    <w:p w:rsidR="00000000" w:rsidDel="00000000" w:rsidP="00000000" w:rsidRDefault="00000000" w:rsidRPr="00000000" w14:paraId="0000001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Призовой фонд: </w:t>
      </w:r>
    </w:p>
    <w:p w:rsidR="00000000" w:rsidDel="00000000" w:rsidP="00000000" w:rsidRDefault="00000000" w:rsidRPr="00000000" w14:paraId="0000001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 Призовой фонд формируется за счет собственных средств Организаторов. В состав призового фонда Розыгрыша входят следующие подарки: </w:t>
      </w:r>
    </w:p>
    <w:p w:rsidR="00000000" w:rsidDel="00000000" w:rsidP="00000000" w:rsidRDefault="00000000" w:rsidRPr="00000000" w14:paraId="0000001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3.1.1. Сутки проживания в номере «SPA», стоимостью 10 800,00 рублей (в т.ч. НДС). Изображение приза в рекламных материалах может отличаться от оригинала. </w:t>
      </w:r>
    </w:p>
    <w:p w:rsidR="00000000" w:rsidDel="00000000" w:rsidP="00000000" w:rsidRDefault="00000000" w:rsidRPr="00000000" w14:paraId="0000001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С момента получения подарка Участник несет ответственность за уплату всех налогов, установленных законодательством Российской Федерации. </w:t>
      </w:r>
    </w:p>
    <w:p w:rsidR="00000000" w:rsidDel="00000000" w:rsidP="00000000" w:rsidRDefault="00000000" w:rsidRPr="00000000" w14:paraId="0000001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Организаторы розыгрыша ставят Участников в известность, что согласно п. 2  ст. 224 НК РФ налоговая ставка по налогу на доходы устанавливается в размере 35 % в отношении следующих доходов: стоимости любых выигрышей и призов, получаемых в проводимых конкурсах, играх и других мероприятиях в целях рекламы товаров, работ и услуг, в части превышения размеров, указанных в п. 28 ст. 217 НК РФ (4000,00 руб.). Участники розыгрыша уведомлены об обязанностях уплаты налога на доходы физических лиц со стоимости подарка, превышающей 4000,00 рублей по ставке 35 % в соответствии с Налоговым Кодексом РФ.</w:t>
      </w:r>
    </w:p>
    <w:p w:rsidR="00000000" w:rsidDel="00000000" w:rsidP="00000000" w:rsidRDefault="00000000" w:rsidRPr="00000000" w14:paraId="0000001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4. Дата, место, время и порядок проведения розыгрыша подарков:</w:t>
      </w:r>
    </w:p>
    <w:p w:rsidR="00000000" w:rsidDel="00000000" w:rsidP="00000000" w:rsidRDefault="00000000" w:rsidRPr="00000000" w14:paraId="0000001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4.1. Розыгрыш подарков, в том числе главного приза состоится 19.02.2026 в 13:00 путем использования бота в мессенджере «Telegram» - @giveawaybot, случайным образом среди купонов участников, принявших участие.</w:t>
      </w:r>
    </w:p>
    <w:p w:rsidR="00000000" w:rsidDel="00000000" w:rsidP="00000000" w:rsidRDefault="00000000" w:rsidRPr="00000000" w14:paraId="000000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Результаты отражаются в группах Организаторов розыгрыша в следующих группах мессенджере «Telegram» -</w:t>
      </w:r>
      <w:r w:rsidDel="00000000" w:rsidR="00000000" w:rsidRPr="00000000">
        <w:rPr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https://t.me/parkcity24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Порядок, сроки и место выдачи подарков: </w:t>
      </w:r>
    </w:p>
    <w:p w:rsidR="00000000" w:rsidDel="00000000" w:rsidP="00000000" w:rsidRDefault="00000000" w:rsidRPr="00000000" w14:paraId="0000001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Выдача Подарков будет производиться следующим образом: </w:t>
      </w:r>
    </w:p>
    <w:p w:rsidR="00000000" w:rsidDel="00000000" w:rsidP="00000000" w:rsidRDefault="00000000" w:rsidRPr="00000000" w14:paraId="0000001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5.1.1. Победитель обязан уведомить Организатора розыгрыша о намерении получить подарок, указанный в пункте 3.1.1. настоящего Положения, не позднее, чем за 7 (семь) рабочих дней перед предполагаемой датой прибытия за призом, путем отправки сообщения в мессенджере «Telegram» на номер +7-991-374-4024. Сообщение должно содержать следующую информацию: Фамилия, Имя, Отчество, номер телефона победителя. Организатор обязан сообщить победителю доступные даты размещения не позднее 7 (семи) рабочих дней с момента получения информации, указанной в настоящем пункте от Победителя.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5.2. При необходимости Победитель обязан заполнить все документы, предоставляемые Организатором, необходимые для документального оформления получения подарка, и поставить собственноручную подпись. Указание неполной/недостоверной информации, необходимой для заполнения указанного документа, означает отказ от подарка; </w:t>
      </w:r>
    </w:p>
    <w:p w:rsidR="00000000" w:rsidDel="00000000" w:rsidP="00000000" w:rsidRDefault="00000000" w:rsidRPr="00000000" w14:paraId="0000001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 Невостребование подарка победителем Розыгрыша по истечение 1-месячного срока с момента оглашения результата лишает такого победителя права на получение подарка. </w:t>
      </w:r>
    </w:p>
    <w:p w:rsidR="00000000" w:rsidDel="00000000" w:rsidP="00000000" w:rsidRDefault="00000000" w:rsidRPr="00000000" w14:paraId="0000001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5.4. Компенсация за полученный/неполученный подарок победителю Розыгрыша не предоставляется. 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5.5. При личном получении подарка, указанного в п. 3.1.1.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Положения, Участник обязан предъявить Организатору документ, удостоверяющий личность. </w:t>
      </w:r>
    </w:p>
    <w:p w:rsidR="00000000" w:rsidDel="00000000" w:rsidP="00000000" w:rsidRDefault="00000000" w:rsidRPr="00000000" w14:paraId="0000002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5.6. Победитель вправе заявить о своем отказе от получения подарка. Такой отказ должен быть указан в заявлении Участника, составленном в свободной форме и направленном Организатору по почтовому адресу: </w:t>
      </w:r>
    </w:p>
    <w:p w:rsidR="00000000" w:rsidDel="00000000" w:rsidP="00000000" w:rsidRDefault="00000000" w:rsidRPr="00000000" w14:paraId="0000002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Для подарка, указанного в пункте 3.1.1. Положения - 660133, город Красноярск, улица Партизана Железняка 40Б либо в формате PDF-файла на электронную почту info@parkcity.com;</w:t>
      </w:r>
    </w:p>
    <w:p w:rsidR="00000000" w:rsidDel="00000000" w:rsidP="00000000" w:rsidRDefault="00000000" w:rsidRPr="00000000" w14:paraId="0000002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Денежный эквивалент подарка Участнику не вручается и замена на другой подарок не производится. </w:t>
      </w:r>
    </w:p>
    <w:p w:rsidR="00000000" w:rsidDel="00000000" w:rsidP="00000000" w:rsidRDefault="00000000" w:rsidRPr="00000000" w14:paraId="0000002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5.7. Победитель не имеет возможности передавать право на получение подарка третьим лицам и требовать у Организаторов получения иного эквивалента подарка вместо указанного в настоящем Положении. </w:t>
      </w:r>
    </w:p>
    <w:p w:rsidR="00000000" w:rsidDel="00000000" w:rsidP="00000000" w:rsidRDefault="00000000" w:rsidRPr="00000000" w14:paraId="0000002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Права и обязанности Организаторов и Участников: </w:t>
      </w:r>
    </w:p>
    <w:p w:rsidR="00000000" w:rsidDel="00000000" w:rsidP="00000000" w:rsidRDefault="00000000" w:rsidRPr="00000000" w14:paraId="0000002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Участник вправе: </w:t>
      </w:r>
    </w:p>
    <w:p w:rsidR="00000000" w:rsidDel="00000000" w:rsidP="00000000" w:rsidRDefault="00000000" w:rsidRPr="00000000" w14:paraId="0000002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6.1.1. Получать информацию о сроках и условиях проведения Розыгрыша; </w:t>
      </w:r>
    </w:p>
    <w:p w:rsidR="00000000" w:rsidDel="00000000" w:rsidP="00000000" w:rsidRDefault="00000000" w:rsidRPr="00000000" w14:paraId="0000002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6.1.2. Требовать выдачи Призов Розыгрыша в случае признания победителем в соответствии с настоящим Положением. </w:t>
      </w:r>
    </w:p>
    <w:p w:rsidR="00000000" w:rsidDel="00000000" w:rsidP="00000000" w:rsidRDefault="00000000" w:rsidRPr="00000000" w14:paraId="0000002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 Участник обязуется: </w:t>
      </w:r>
    </w:p>
    <w:p w:rsidR="00000000" w:rsidDel="00000000" w:rsidP="00000000" w:rsidRDefault="00000000" w:rsidRPr="00000000" w14:paraId="0000002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6.2.1. Внимательно ознакомиться с настоящим Положением и соблюдать его, в том числе, выполнять все действия, связанные с участием в Розыгрыше, в установленные настоящим Положением сроки; </w:t>
      </w:r>
    </w:p>
    <w:p w:rsidR="00000000" w:rsidDel="00000000" w:rsidP="00000000" w:rsidRDefault="00000000" w:rsidRPr="00000000" w14:paraId="0000002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6.2.2. Нести самостоятельно все расходы, связанные с участием в Розыгрыше, включая, но не ограничиваясь, расходы за интернет, телефон и прочие; </w:t>
      </w:r>
    </w:p>
    <w:p w:rsidR="00000000" w:rsidDel="00000000" w:rsidP="00000000" w:rsidRDefault="00000000" w:rsidRPr="00000000" w14:paraId="0000002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6.2.3. Нести иные обязанности, предусмотренные настоящим Положением и действующим законодательством РФ;</w:t>
      </w:r>
    </w:p>
    <w:p w:rsidR="00000000" w:rsidDel="00000000" w:rsidP="00000000" w:rsidRDefault="00000000" w:rsidRPr="00000000" w14:paraId="0000002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ynpbov3z22h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6.2.4. Ознакомиться самостоятельно с итогами распределения Подарков в мессенджере «Telegram» - каналах:</w:t>
      </w:r>
      <w:r w:rsidDel="00000000" w:rsidR="00000000" w:rsidRPr="00000000">
        <w:rPr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https://t.me/parkcity24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6.2.5. Не заявлять, не размещать, не публиковать, а также не являться причиной и/или инициатором размещения, публикации в сети Интернет, средствах массовой информации или иным способом сведений, сообщений, материалов, способных нанести ущерб деловой репутации Организатора посредством негативных комментариев или другим способом (отрицательные отзывы в письменной и устной форме и др.). </w:t>
      </w:r>
    </w:p>
    <w:p w:rsidR="00000000" w:rsidDel="00000000" w:rsidP="00000000" w:rsidRDefault="00000000" w:rsidRPr="00000000" w14:paraId="0000002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6.2.6. В случае несогласия с настоящими Правилами не участвовать в Розыгрыше. </w:t>
      </w:r>
    </w:p>
    <w:p w:rsidR="00000000" w:rsidDel="00000000" w:rsidP="00000000" w:rsidRDefault="00000000" w:rsidRPr="00000000" w14:paraId="0000003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6.3. Организаторы вправе и обязуются: </w:t>
      </w:r>
    </w:p>
    <w:p w:rsidR="00000000" w:rsidDel="00000000" w:rsidP="00000000" w:rsidRDefault="00000000" w:rsidRPr="00000000" w14:paraId="0000003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6.3.1. В течение срока проведения Розыгрыша вносить изменения в настоящее Положение. При этом информация о любых изменениях настоящего Положения размещается по следующей ссылке: </w:t>
      </w:r>
    </w:p>
    <w:p w:rsidR="00000000" w:rsidDel="00000000" w:rsidP="00000000" w:rsidRDefault="00000000" w:rsidRPr="00000000" w14:paraId="0000003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6.3.2. Не вступать в письменные переговоры или любые другие контакты с Участниками, за исключением случаев, предусмотренных настоящим Положением; </w:t>
      </w:r>
    </w:p>
    <w:p w:rsidR="00000000" w:rsidDel="00000000" w:rsidP="00000000" w:rsidRDefault="00000000" w:rsidRPr="00000000" w14:paraId="0000003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6.3.3. Запрашивать у Участников необходимую информацию и документы в случаях, предусмотренных настоящим Положением.</w:t>
      </w:r>
    </w:p>
    <w:p w:rsidR="00000000" w:rsidDel="00000000" w:rsidP="00000000" w:rsidRDefault="00000000" w:rsidRPr="00000000" w14:paraId="0000003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6.3.4. В случае невостребования или отказа по любым причинам Победителей Розыгрыша от получения Призов - уменьшить общее количество обладателей Призов Розыгрыша. При этом указанные в настоящем пункте Призы после окончания Розыгрыша не выдаются и используются Организаторами по своему усмотрению;</w:t>
      </w:r>
    </w:p>
    <w:p w:rsidR="00000000" w:rsidDel="00000000" w:rsidP="00000000" w:rsidRDefault="00000000" w:rsidRPr="00000000" w14:paraId="0000003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6.3.5. Отказать Участнику в выдаче Подарка в случае установления факта несоблюдения Участником настоящего Положения;</w:t>
      </w:r>
    </w:p>
    <w:p w:rsidR="00000000" w:rsidDel="00000000" w:rsidP="00000000" w:rsidRDefault="00000000" w:rsidRPr="00000000" w14:paraId="0000003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6.3.6. Соблюдать настоящее Положение, в том числе, выполнять все действия, связанные с проведением розыгрыша, в установленные настоящим Положением сроки; </w:t>
      </w:r>
    </w:p>
    <w:p w:rsidR="00000000" w:rsidDel="00000000" w:rsidP="00000000" w:rsidRDefault="00000000" w:rsidRPr="00000000" w14:paraId="0000003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6.3.7. Обеспечить проведение Розыгрыша в соответствии с настоящим Положением; </w:t>
      </w:r>
    </w:p>
    <w:p w:rsidR="00000000" w:rsidDel="00000000" w:rsidP="00000000" w:rsidRDefault="00000000" w:rsidRPr="00000000" w14:paraId="0000003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6.3.8. Организаторы Розыгрыша вправе, на свое усмотрение и в одностороннем порядке, прекратить или временно приостановить проведение Розыгрыша, если по какой-то причине Розыгрыш не может проводиться так, как это запланировано, включая любую причину, неконтролируемую Организаторами Розыгрыша, которая искажает или затрагивает исполнение, честность, целостность или надлежащее проведение Розыгрыша. </w:t>
      </w:r>
    </w:p>
    <w:p w:rsidR="00000000" w:rsidDel="00000000" w:rsidP="00000000" w:rsidRDefault="00000000" w:rsidRPr="00000000" w14:paraId="0000003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6.3.9. Организаторы вправе вносить изменения в настоящее Положение Розыгрыша на протяжении всего периода проведения Розыгрыша, не уведомляя дополнительно Участников Розыгрыша о внесенных изменениях; </w:t>
      </w:r>
    </w:p>
    <w:p w:rsidR="00000000" w:rsidDel="00000000" w:rsidP="00000000" w:rsidRDefault="00000000" w:rsidRPr="00000000" w14:paraId="0000003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6.3.10. Обеспечить конфиденциальность персональных данных, полученных Организаторами от Участников для целей проведения Розыгрыша и безопасность при их обработке в рамках исполнения своих обязательств, предусмотренных настоящим Положением, в соответствии с требованиями Федерального закона РФ № 152-ФЗ от 27.07.2006 г. «О персональных данных».</w:t>
      </w:r>
    </w:p>
    <w:p w:rsidR="00000000" w:rsidDel="00000000" w:rsidP="00000000" w:rsidRDefault="00000000" w:rsidRPr="00000000" w14:paraId="0000003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6.3.11. Выдать Призы Победителям, предусмотренные настоящим Положением.</w:t>
      </w:r>
    </w:p>
    <w:p w:rsidR="00000000" w:rsidDel="00000000" w:rsidP="00000000" w:rsidRDefault="00000000" w:rsidRPr="00000000" w14:paraId="0000003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7. Заключительные положения: </w:t>
      </w:r>
    </w:p>
    <w:p w:rsidR="00000000" w:rsidDel="00000000" w:rsidP="00000000" w:rsidRDefault="00000000" w:rsidRPr="00000000" w14:paraId="0000003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В случае возникновения ситуации, которая допускает неоднозначное толкование этих Правил, любых спорных вопросов и/или вопросов, не урегулированных этими Правилами, окончательное толкование дается Организатором Розыгрыша как их составителем.</w:t>
      </w:r>
    </w:p>
    <w:p w:rsidR="00000000" w:rsidDel="00000000" w:rsidP="00000000" w:rsidRDefault="00000000" w:rsidRPr="00000000" w14:paraId="0000003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 Принимая участие в розыгрыше Участники подтверждают, что ознакомились с настоящим Положением и условиями проведения розыгрыша.</w:t>
      </w:r>
    </w:p>
    <w:p w:rsidR="00000000" w:rsidDel="00000000" w:rsidP="00000000" w:rsidRDefault="00000000" w:rsidRPr="00000000" w14:paraId="000000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 Опубликовывая на своем интернет ресурсе настоящее Положение Организаторы подтверждают, что ознакомились с настоящим Положением и условиями проведения розыгрыша.</w:t>
      </w:r>
    </w:p>
    <w:p w:rsidR="00000000" w:rsidDel="00000000" w:rsidP="00000000" w:rsidRDefault="00000000" w:rsidRPr="00000000" w14:paraId="00000040">
      <w:pPr>
        <w:spacing w:after="0" w:line="240" w:lineRule="auto"/>
        <w:rPr/>
      </w:pPr>
      <w:bookmarkStart w:colFirst="0" w:colLast="0" w:name="_heading=h.evm2gv4gheo2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7">
    <w:name w:val="heading 7"/>
    <w:link w:val="70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</w:rPr>
  </w:style>
  <w:style w:type="paragraph" w:styleId="8">
    <w:name w:val="heading 8"/>
    <w:link w:val="80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</w:rPr>
  </w:style>
  <w:style w:type="paragraph" w:styleId="9">
    <w:name w:val="heading 9"/>
    <w:link w:val="90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eading1Char" w:customStyle="1">
    <w:name w:val="Heading 1 Char"/>
    <w:basedOn w:val="a0"/>
    <w:uiPriority w:val="9"/>
    <w:rPr>
      <w:rFonts w:ascii="Arial" w:cs="Arial" w:eastAsia="Arial" w:hAnsi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cs="Arial" w:eastAsia="Arial" w:hAnsi="Arial"/>
      <w:sz w:val="34"/>
    </w:rPr>
  </w:style>
  <w:style w:type="character" w:styleId="Heading3Char" w:customStyle="1">
    <w:name w:val="Heading 3 Char"/>
    <w:basedOn w:val="a0"/>
    <w:uiPriority w:val="9"/>
    <w:rPr>
      <w:rFonts w:ascii="Arial" w:cs="Arial" w:eastAsia="Arial" w:hAnsi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cs="Arial" w:eastAsia="Arial" w:hAnsi="Arial"/>
      <w:i w:val="1"/>
      <w:iCs w:val="1"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 w:val="1"/>
    </w:rPr>
  </w:style>
  <w:style w:type="character" w:styleId="IntenseQuoteChar" w:customStyle="1">
    <w:name w:val="Intense Quote Char"/>
    <w:uiPriority w:val="30"/>
    <w:rPr>
      <w:i w:val="1"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character" w:styleId="CaptionChar" w:customStyle="1">
    <w:name w:val="Caption Char"/>
    <w:basedOn w:val="a0"/>
    <w:uiPriority w:val="35"/>
    <w:rPr>
      <w:b w:val="1"/>
      <w:bCs w:val="1"/>
      <w:color w:val="4472c4" w:themeColor="accent1"/>
      <w:sz w:val="18"/>
      <w:szCs w:val="18"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uiPriority w:val="9"/>
    <w:rPr>
      <w:rFonts w:ascii="Arial" w:cs="Arial" w:eastAsia="Arial" w:hAnsi="Arial"/>
      <w:sz w:val="40"/>
      <w:szCs w:val="40"/>
    </w:rPr>
  </w:style>
  <w:style w:type="character" w:styleId="20" w:customStyle="1">
    <w:name w:val="Заголовок 2 Знак"/>
    <w:basedOn w:val="a0"/>
    <w:uiPriority w:val="9"/>
    <w:rPr>
      <w:rFonts w:ascii="Arial" w:cs="Arial" w:eastAsia="Arial" w:hAnsi="Arial"/>
      <w:sz w:val="34"/>
    </w:rPr>
  </w:style>
  <w:style w:type="character" w:styleId="30" w:customStyle="1">
    <w:name w:val="Заголовок 3 Знак"/>
    <w:basedOn w:val="a0"/>
    <w:uiPriority w:val="9"/>
    <w:rPr>
      <w:rFonts w:ascii="Arial" w:cs="Arial" w:eastAsia="Arial" w:hAnsi="Arial"/>
      <w:sz w:val="30"/>
      <w:szCs w:val="30"/>
    </w:rPr>
  </w:style>
  <w:style w:type="character" w:styleId="40" w:customStyle="1">
    <w:name w:val="Заголовок 4 Знак"/>
    <w:basedOn w:val="a0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50" w:customStyle="1">
    <w:name w:val="Заголовок 5 Знак"/>
    <w:basedOn w:val="a0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60" w:customStyle="1">
    <w:name w:val="Заголовок 6 Знак"/>
    <w:basedOn w:val="a0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a4">
    <w:name w:val="List Paragraph"/>
    <w:uiPriority w:val="34"/>
    <w:qFormat w:val="1"/>
    <w:pPr>
      <w:ind w:left="720"/>
      <w:contextualSpacing w:val="1"/>
    </w:pPr>
  </w:style>
  <w:style w:type="paragraph" w:styleId="a5">
    <w:name w:val="No Spacing"/>
    <w:uiPriority w:val="1"/>
    <w:qFormat w:val="1"/>
    <w:pPr>
      <w:spacing w:after="0" w:line="240" w:lineRule="auto"/>
    </w:pPr>
  </w:style>
  <w:style w:type="character" w:styleId="a6" w:customStyle="1">
    <w:name w:val="Заголовок Знак"/>
    <w:basedOn w:val="a0"/>
    <w:uiPriority w:val="10"/>
    <w:rPr>
      <w:sz w:val="48"/>
      <w:szCs w:val="48"/>
    </w:rPr>
  </w:style>
  <w:style w:type="character" w:styleId="a7" w:customStyle="1">
    <w:name w:val="Подзаголовок Знак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 w:val="1"/>
    <w:pPr>
      <w:ind w:left="720" w:right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paragraph" w:styleId="a8">
    <w:name w:val="Intense Quote"/>
    <w:link w:val="a9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a9" w:customStyle="1">
    <w:name w:val="Выделенная цитата Знак"/>
    <w:link w:val="a8"/>
    <w:uiPriority w:val="30"/>
    <w:rPr>
      <w:i w:val="1"/>
    </w:rPr>
  </w:style>
  <w:style w:type="paragraph" w:styleId="aa">
    <w:name w:val="header"/>
    <w:link w:val="ab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link w:val="ad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d" w:customStyle="1">
    <w:name w:val="Нижний колонтитул Знак"/>
    <w:basedOn w:val="a0"/>
    <w:link w:val="ac"/>
    <w:uiPriority w:val="99"/>
  </w:style>
  <w:style w:type="paragraph" w:styleId="ae">
    <w:name w:val="caption"/>
    <w:link w:val="af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472c4" w:themeColor="accent1"/>
      <w:sz w:val="18"/>
      <w:szCs w:val="18"/>
    </w:rPr>
  </w:style>
  <w:style w:type="character" w:styleId="af" w:customStyle="1">
    <w:name w:val="Название объекта Знак"/>
    <w:basedOn w:val="a0"/>
    <w:link w:val="ae"/>
    <w:uiPriority w:val="35"/>
    <w:rPr>
      <w:b w:val="1"/>
      <w:bCs w:val="1"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tblPr/>
      <w:tcPr>
        <w:shd w:color="f2f2f2" w:fill="f2f2f2" w:themeColor="text1" w:themeFill="text1" w:themeFillTint="00000D" w:themeTint="00000D" w:val="clear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1acdc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4b28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acaca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fda6a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ec4e6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aad190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37dc8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  <w:insideV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37dc8" w:space="0" w:sz="4" w:themeColor="accent1" w:themeTint="0000EA" w:val="single"/>
          <w:left w:color="537dc8" w:space="0" w:sz="4" w:themeColor="accent1" w:themeTint="0000EA" w:val="single"/>
          <w:bottom w:color="537dc8" w:space="0" w:sz="4" w:themeColor="accent1" w:themeTint="0000EA" w:val="single"/>
          <w:right w:color="537dc8" w:space="0" w:sz="4" w:themeColor="accent1" w:themeTint="0000EA" w:val="single"/>
        </w:tcBorders>
        <w:shd w:color="537dc8" w:fill="537dc8" w:themeColor="accent1" w:themeFill="accent1" w:themeFillTint="0000EA" w:themeTint="0000EA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3f3" w:fill="dae3f3" w:themeColor="accent1" w:themeFill="accent1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3f3" w:fill="dae3f3" w:themeColor="accent1" w:themeFill="accent1" w:themeFillTint="000032" w:themeTint="000032" w:val="clear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5a5a5" w:themeColor="accent3" w:themeFill="accent3" w:themeFillTint="0000FE" w:themeTint="0000FE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</w:tcBorders>
        <w:shd w:color="5b9bd5" w:fill="5b9bd5" w:themeColor="accent5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70ad47" w:themeColor="accent6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000075" w:themeTint="000075" w:val="clear"/>
      </w:tcPr>
    </w:tblStylePr>
    <w:tblStylePr w:type="band1Horz">
      <w:tblPr/>
      <w:tcPr>
        <w:shd w:color="8a8a8a" w:fill="8a8a8a" w:themeColor="text1" w:themeFill="text1" w:themeFillTint="000075" w:themeTint="000075" w:val="clear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d8e2f3" w:themeColor="accent1" w:themeFill="accent1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472c4" w:fill="4472c4" w:themeColor="accent1" w:themeFill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band1Vert">
      <w:tblPr/>
      <w:tcPr>
        <w:shd w:color="a9bee4" w:fill="a9bee4" w:themeColor="accent1" w:themeFill="accent1" w:themeFillTint="000075" w:themeTint="000075" w:val="clear"/>
      </w:tcPr>
    </w:tblStylePr>
    <w:tblStylePr w:type="band1Horz">
      <w:tblPr/>
      <w:tcPr>
        <w:shd w:color="a9bee4" w:fill="a9bee4" w:themeColor="accent1" w:themeFill="accent1" w:themeFillTint="000075" w:themeTint="000075" w:val="clear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fbe5d6" w:themeColor="accent2" w:themeFill="accent2" w:themeFillTint="000032" w:theme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ed7d31" w:fill="ed7d31" w:themeColor="accent2" w:themeFill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band1Vert">
      <w:tblPr/>
      <w:tcPr>
        <w:shd w:color="f6c3a0" w:fill="f6c3a0" w:themeColor="accent2" w:themeFill="accent2" w:themeFillTint="000075" w:themeTint="000075" w:val="clear"/>
      </w:tcPr>
    </w:tblStylePr>
    <w:tblStylePr w:type="band1Horz">
      <w:tblPr/>
      <w:tcPr>
        <w:shd w:color="f6c3a0" w:fill="f6c3a0" w:themeColor="accent2" w:themeFill="accent2" w:themeFillTint="000075" w:themeTint="000075" w:val="clear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ececec" w:themeColor="accent3" w:themeFill="accent3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a5a5a5" w:fill="a5a5a5" w:themeColor="accent3" w:themeFill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band1Vert">
      <w:tblPr/>
      <w:tcPr>
        <w:shd w:color="d5d5d5" w:fill="d5d5d5" w:themeColor="accent3" w:themeFill="accent3" w:themeFillTint="000075" w:themeTint="000075" w:val="clear"/>
      </w:tcPr>
    </w:tblStylePr>
    <w:tblStylePr w:type="band1Horz">
      <w:tblPr/>
      <w:tcPr>
        <w:shd w:color="d5d5d5" w:fill="d5d5d5" w:themeColor="accent3" w:themeFill="accent3" w:themeFillTint="000075" w:themeTint="000075" w:val="clear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fff2cb" w:themeColor="accent4" w:themeFill="accent4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fc000" w:fill="ffc000" w:themeColor="accent4" w:themeFill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band1Vert">
      <w:tblPr/>
      <w:tcPr>
        <w:shd w:color="ffe28a" w:fill="ffe28a" w:themeColor="accent4" w:themeFill="accent4" w:themeFillTint="000075" w:themeTint="000075" w:val="clear"/>
      </w:tcPr>
    </w:tblStylePr>
    <w:tblStylePr w:type="band1Horz">
      <w:tblPr/>
      <w:tcPr>
        <w:shd w:color="ffe28a" w:fill="ffe28a" w:themeColor="accent4" w:themeFill="accent4" w:themeFillTint="000075" w:themeTint="000075" w:val="clear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ddeaf6" w:themeColor="accent5" w:themeFill="accent5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5b9bd5" w:fill="5b9bd5" w:themeColor="accent5" w:themeFill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band1Vert">
      <w:tblPr/>
      <w:tcPr>
        <w:shd w:color="b3d0eb" w:fill="b3d0eb" w:themeColor="accent5" w:themeFill="accent5" w:themeFillTint="000075" w:themeTint="000075" w:val="clear"/>
      </w:tcPr>
    </w:tblStylePr>
    <w:tblStylePr w:type="band1Horz">
      <w:tblPr/>
      <w:tcPr>
        <w:shd w:color="b3d0eb" w:fill="b3d0eb" w:themeColor="accent5" w:themeFill="accent5" w:themeFillTint="000075" w:themeTint="000075" w:val="clear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e1efd8" w:themeColor="accent6" w:themeFill="accent6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70ad47" w:fill="70ad47" w:themeColor="accent6" w:themeFill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band1Vert">
      <w:tblPr/>
      <w:tcPr>
        <w:shd w:color="bcdba8" w:fill="bcdba8" w:themeColor="accent6" w:themeFill="accent6" w:themeFillTint="000075" w:themeTint="000075" w:val="clear"/>
      </w:tcPr>
    </w:tblStylePr>
    <w:tblStylePr w:type="band1Horz">
      <w:tblPr/>
      <w:tcPr>
        <w:shd w:color="bcdba8" w:fill="bcdba8" w:themeColor="accent6" w:themeFill="accent6" w:themeFillTint="000075" w:themeTint="000075" w:val="clear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0b7e1" w:space="0" w:sz="4" w:themeColor="accent1" w:themeTint="000080" w:val="single"/>
        <w:left w:color="a0b7e1" w:space="0" w:sz="4" w:themeColor="accent1" w:themeTint="000080" w:val="single"/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b w:val="1"/>
        <w:color w:val="a0b7e1" w:themeColor="accent1" w:themeShade="000095" w:themeTint="000080"/>
      </w:rPr>
      <w:tblPr/>
      <w:tcPr>
        <w:tcBorders>
          <w:bottom w:color="a0b7e1" w:space="0" w:sz="12" w:themeColor="accent1" w:themeTint="000080" w:val="single"/>
        </w:tcBorders>
      </w:tcPr>
    </w:tblStylePr>
    <w:tblStylePr w:type="lastRow">
      <w:rPr>
        <w:b w:val="1"/>
        <w:color w:val="a0b7e1" w:themeColor="accent1" w:themeShade="000095" w:themeTint="000080"/>
      </w:rPr>
    </w:tblStylePr>
    <w:tblStylePr w:type="firstCol">
      <w:rPr>
        <w:b w:val="1"/>
        <w:color w:val="a0b7e1" w:themeColor="accent1" w:themeShade="000095" w:themeTint="000080"/>
      </w:rPr>
    </w:tblStylePr>
    <w:tblStylePr w:type="lastCol">
      <w:rPr>
        <w:b w:val="1"/>
        <w:color w:val="a0b7e1" w:themeColor="accent1" w:themeShade="000095" w:themeTint="000080"/>
      </w:rPr>
    </w:tblStylePr>
    <w:tblStylePr w:type="band1Vert"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a5a5a5" w:themeColor="accent3" w:themeShade="000095" w:themeTint="0000FE"/>
      </w:rPr>
      <w:tblPr/>
      <w:tcPr>
        <w:tcBorders>
          <w:bottom w:color="a5a5a5" w:space="0" w:sz="12" w:themeColor="accent3" w:themeTint="0000FE" w:val="single"/>
        </w:tcBorders>
      </w:tcPr>
    </w:tblStylePr>
    <w:tblStylePr w:type="lastRow">
      <w:rPr>
        <w:b w:val="1"/>
        <w:color w:val="a5a5a5" w:themeColor="accent3" w:themeShade="000095" w:themeTint="0000FE"/>
      </w:rPr>
    </w:tblStylePr>
    <w:tblStylePr w:type="firstCol">
      <w:rPr>
        <w:b w:val="1"/>
        <w:color w:val="a5a5a5" w:themeColor="accent3" w:themeShade="000095" w:themeTint="0000FE"/>
      </w:rPr>
    </w:tblStylePr>
    <w:tblStylePr w:type="lastCol">
      <w:rPr>
        <w:b w:val="1"/>
        <w:color w:val="a5a5a5" w:themeColor="accent3" w:themeShade="000095" w:themeTint="0000FE"/>
      </w:r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5b9bd5" w:space="0" w:sz="12" w:themeColor="accent5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70ad47" w:space="0" w:sz="12" w:themeColor="accent6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000000" w:space="0" w:sz="0" w:val="none"/>
          <w:left w:color="000000" w:space="0" w:sz="0" w:val="none"/>
          <w:bottom w:color="7f7f7f" w:space="0" w:sz="4" w:themeColor="text1" w:themeTint="000080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0" w:val="none"/>
          <w:left w:color="7f7f7f" w:space="0" w:sz="4" w:themeColor="text1" w:themeTint="000080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000000" w:space="0" w:sz="0" w:val="none"/>
          <w:left w:color="000000" w:space="0" w:sz="0" w:val="none"/>
          <w:bottom w:color="a0b7e1" w:space="0" w:sz="4" w:themeColor="accent1" w:themeTint="000080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0b7e1" w:space="0" w:sz="4" w:themeColor="accent1" w:themeTint="000080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a0b7e1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000000" w:space="0" w:sz="0" w:val="none"/>
          <w:left w:color="a0b7e1" w:space="0" w:sz="4" w:themeColor="accent1" w:themeTint="000080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000000" w:space="0" w:sz="0" w:val="none"/>
          <w:left w:color="000000" w:space="0" w:sz="0" w:val="none"/>
          <w:bottom w:color="f4b184" w:space="0" w:sz="4" w:themeColor="accent2" w:themeTint="000097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0" w:val="none"/>
          <w:left w:color="f4b184" w:space="0" w:sz="4" w:themeColor="accent2" w:themeTint="000097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000000" w:space="0" w:sz="0" w:val="none"/>
          <w:left w:color="000000" w:space="0" w:sz="0" w:val="none"/>
          <w:bottom w:color="a5a5a5" w:space="0" w:sz="4" w:themeColor="accent3" w:themeTint="0000FE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5a5a5" w:space="0" w:sz="4" w:themeColor="accent3" w:themeTint="0000FE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a5a5a5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000000" w:space="0" w:sz="0" w:val="none"/>
          <w:left w:color="a5a5a5" w:space="0" w:sz="4" w:themeColor="accent3" w:themeTint="0000FE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000000" w:space="0" w:sz="0" w:val="none"/>
          <w:left w:color="000000" w:space="0" w:sz="0" w:val="none"/>
          <w:bottom w:color="ffd865" w:space="0" w:sz="4" w:themeColor="accent4" w:themeTint="00009A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0" w:val="none"/>
          <w:left w:color="ffd865" w:space="0" w:sz="4" w:themeColor="accent4" w:themeTint="00009A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000000" w:space="0" w:sz="0" w:val="none"/>
          <w:left w:color="000000" w:space="0" w:sz="0" w:val="none"/>
          <w:bottom w:color="a2c6e7" w:space="0" w:sz="4" w:themeColor="accent5" w:themeTint="000090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2c6e7" w:space="0" w:sz="4" w:themeColor="accent5" w:themeTint="000090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a2c6e7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000000" w:space="0" w:sz="0" w:val="none"/>
          <w:left w:color="a2c6e7" w:space="0" w:sz="4" w:themeColor="accent5" w:themeTint="000090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000000" w:space="0" w:sz="0" w:val="none"/>
          <w:left w:color="000000" w:space="0" w:sz="0" w:val="none"/>
          <w:bottom w:color="add394" w:space="0" w:sz="4" w:themeColor="accent6" w:themeTint="000090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dd394" w:space="0" w:sz="4" w:themeColor="accent6" w:themeTint="000090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add394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000000" w:space="0" w:sz="0" w:val="none"/>
          <w:left w:color="add394" w:space="0" w:sz="4" w:themeColor="accent6" w:themeTint="000090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16429" w:themeColor="accent6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416429" w:themeColor="accent6" w:themeShade="0000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tblPr/>
      <w:tcPr>
        <w:shd w:color="daebcf" w:fill="daebcf" w:themeColor="accent6" w:themeFill="accent6" w:themeFillTint="000040" w:themeTint="000040" w:val="clear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1" w:themeTint="000090" w:val="single"/>
        <w:bottom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5" w:themeTint="000090" w:val="single"/>
        <w:bottom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4" w:themeColor="accent1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472c4" w:space="0" w:sz="4" w:themeColor="accent1" w:val="single"/>
          <w:right w:color="4472c4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472c4" w:space="0" w:sz="4" w:themeColor="accent1" w:val="single"/>
          <w:bottom w:color="4472c4" w:space="0" w:sz="4" w:themeColor="accent1" w:val="single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9c9c9" w:fill="c9c9c9" w:themeColor="accent3" w:themeFill="accent3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c2e5" w:space="0" w:sz="4" w:themeColor="accent5" w:themeTint="00009A" w:val="single"/>
        <w:left w:color="9bc2e5" w:space="0" w:sz="4" w:themeColor="accent5" w:themeTint="00009A" w:val="single"/>
        <w:bottom w:color="9bc2e5" w:space="0" w:sz="4" w:themeColor="accent5" w:themeTint="00009A" w:val="single"/>
        <w:right w:color="9bc2e5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bc2e5" w:fill="9bc2e5" w:themeColor="accent5" w:themeFill="accent5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bc2e5" w:space="0" w:sz="4" w:themeColor="accent5" w:themeTint="00009A" w:val="single"/>
          <w:right w:color="9bc2e5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bc2e5" w:space="0" w:sz="4" w:themeColor="accent5" w:themeTint="00009A" w:val="single"/>
          <w:bottom w:color="9bc2e5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9d08e" w:fill="a9d08e" w:themeColor="accent6" w:themeFill="accent6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32" w:themeColor="accent1" w:val="single"/>
        <w:left w:color="4472c4" w:space="0" w:sz="32" w:themeColor="accent1" w:val="single"/>
        <w:bottom w:color="4472c4" w:space="0" w:sz="32" w:themeColor="accent1" w:val="single"/>
        <w:right w:color="4472c4" w:space="0" w:sz="32" w:themeColor="accent1" w:val="single"/>
      </w:tblBorders>
      <w:shd w:color="4472c4" w:fill="4472c4" w:themeColor="accent1" w:themeFill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472c4" w:space="0" w:sz="32" w:themeColor="accent1" w:val="single"/>
          <w:bottom w:color="ffffff" w:space="0" w:sz="12" w:themeColor="light1" w:val="single"/>
        </w:tcBorders>
        <w:shd w:color="4472c4" w:fill="4472c4" w:themeColor="accent1" w:themeFill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472c4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472c4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472c4" w:fill="4472c4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Color="accent1" w:themeFill="accent1" w:val="clear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f4b184" w:themeColor="accent2" w:themeFill="accent2" w:themeFillTint="000097" w:theme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c9c9c9" w:themeColor="accent3" w:themeFill="accent3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ffd865" w:themeColor="accent4" w:themeFill="accent4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c2e5" w:space="0" w:sz="32" w:themeColor="accent5" w:themeTint="00009A" w:val="single"/>
        <w:left w:color="9bc2e5" w:space="0" w:sz="32" w:themeColor="accent5" w:themeTint="00009A" w:val="single"/>
        <w:bottom w:color="9bc2e5" w:space="0" w:sz="32" w:themeColor="accent5" w:themeTint="00009A" w:val="single"/>
        <w:right w:color="9bc2e5" w:space="0" w:sz="32" w:themeColor="accent5" w:themeTint="00009A" w:val="single"/>
      </w:tblBorders>
      <w:shd w:color="9bc2e5" w:fill="9bc2e5" w:themeColor="accent5" w:themeFill="accent5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bc2e5" w:space="0" w:sz="32" w:themeColor="accent5" w:themeTint="00009A" w:val="single"/>
          <w:bottom w:color="ffffff" w:space="0" w:sz="12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bc2e5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bc2e5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9d08e" w:themeColor="accent6" w:themeFill="accent6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4" w:themeColor="accent1" w:val="single"/>
        <w:bottom w:color="4472c4" w:space="0" w:sz="4" w:themeColor="accent1" w:val="single"/>
      </w:tblBorders>
    </w:tblPr>
    <w:tblStylePr w:type="firstRow">
      <w:rPr>
        <w:b w:val="1"/>
        <w:color w:val="254175" w:themeColor="accent1" w:themeShade="000095"/>
      </w:rPr>
      <w:tblPr/>
      <w:tcPr>
        <w:tcBorders>
          <w:bottom w:color="4472c4" w:space="0" w:sz="4" w:themeColor="accent1" w:val="single"/>
        </w:tcBorders>
      </w:tcPr>
    </w:tblStylePr>
    <w:tblStylePr w:type="lastRow">
      <w:rPr>
        <w:b w:val="1"/>
        <w:color w:val="254175" w:themeColor="accent1" w:themeShade="000095"/>
      </w:rPr>
      <w:tblPr/>
      <w:tcPr>
        <w:tcBorders>
          <w:top w:color="4472c4" w:space="0" w:sz="4" w:themeColor="accent1" w:val="single"/>
        </w:tcBorders>
      </w:tcPr>
    </w:tblStylePr>
    <w:tblStylePr w:type="firstCol">
      <w:rPr>
        <w:b w:val="1"/>
        <w:color w:val="254175" w:themeColor="accent1" w:themeShade="000095"/>
      </w:rPr>
    </w:tblStylePr>
    <w:tblStylePr w:type="lastCol">
      <w:rPr>
        <w:b w:val="1"/>
        <w:color w:val="254175" w:themeColor="accent1" w:themeShade="000095"/>
      </w:r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4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</w:tblPr>
    <w:tblStylePr w:type="firstRow">
      <w:rPr>
        <w:b w:val="1"/>
        <w:color w:val="c9c9c9" w:themeColor="accent3" w:themeShade="000095" w:themeTint="000098"/>
      </w:rPr>
      <w:tblPr/>
      <w:tcPr>
        <w:tcBorders>
          <w:bottom w:color="c9c9c9" w:space="0" w:sz="4" w:themeColor="accent3" w:themeTint="000098" w:val="single"/>
        </w:tcBorders>
      </w:tcPr>
    </w:tblStylePr>
    <w:tblStylePr w:type="lastRow">
      <w:rPr>
        <w:b w:val="1"/>
        <w:color w:val="c9c9c9" w:themeColor="accent3" w:themeShade="000095" w:themeTint="000098"/>
      </w:rPr>
      <w:tblPr/>
      <w:tcPr>
        <w:tcBorders>
          <w:top w:color="c9c9c9" w:space="0" w:sz="4" w:themeColor="accent3" w:themeTint="000098" w:val="single"/>
        </w:tcBorders>
      </w:tcPr>
    </w:tblStylePr>
    <w:tblStylePr w:type="firstCol">
      <w:rPr>
        <w:b w:val="1"/>
        <w:color w:val="c9c9c9" w:themeColor="accent3" w:themeShade="000095" w:themeTint="000098"/>
      </w:rPr>
    </w:tblStylePr>
    <w:tblStylePr w:type="lastCol">
      <w:rPr>
        <w:b w:val="1"/>
        <w:color w:val="c9c9c9" w:themeColor="accent3" w:themeShade="000095" w:themeTint="000098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4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c2e5" w:space="0" w:sz="4" w:themeColor="accent5" w:themeTint="00009A" w:val="single"/>
        <w:bottom w:color="9bc2e5" w:space="0" w:sz="4" w:themeColor="accent5" w:themeTint="00009A" w:val="single"/>
      </w:tblBorders>
    </w:tblPr>
    <w:tblStylePr w:type="firstRow">
      <w:rPr>
        <w:b w:val="1"/>
        <w:color w:val="9bc2e5" w:themeColor="accent5" w:themeShade="000095" w:themeTint="00009A"/>
      </w:rPr>
      <w:tblPr/>
      <w:tcPr>
        <w:tcBorders>
          <w:bottom w:color="9bc2e5" w:space="0" w:sz="4" w:themeColor="accent5" w:themeTint="00009A" w:val="single"/>
        </w:tcBorders>
      </w:tcPr>
    </w:tblStylePr>
    <w:tblStylePr w:type="lastRow">
      <w:rPr>
        <w:b w:val="1"/>
        <w:color w:val="9bc2e5" w:themeColor="accent5" w:themeShade="000095" w:themeTint="00009A"/>
      </w:rPr>
      <w:tblPr/>
      <w:tcPr>
        <w:tcBorders>
          <w:top w:color="9bc2e5" w:space="0" w:sz="4" w:themeColor="accent5" w:themeTint="00009A" w:val="single"/>
        </w:tcBorders>
      </w:tcPr>
    </w:tblStylePr>
    <w:tblStylePr w:type="firstCol">
      <w:rPr>
        <w:b w:val="1"/>
        <w:color w:val="9bc2e5" w:themeColor="accent5" w:themeShade="000095" w:themeTint="00009A"/>
      </w:rPr>
    </w:tblStylePr>
    <w:tblStylePr w:type="lastCol">
      <w:rPr>
        <w:b w:val="1"/>
        <w:color w:val="9bc2e5" w:themeColor="accent5" w:themeShade="000095" w:themeTint="00009A"/>
      </w:r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</w:tblPr>
    <w:tblStylePr w:type="firstRow">
      <w:rPr>
        <w:b w:val="1"/>
        <w:color w:val="a9d08e" w:themeColor="accent6" w:themeShade="000095" w:themeTint="000098"/>
      </w:rPr>
      <w:tblPr/>
      <w:tcPr>
        <w:tcBorders>
          <w:bottom w:color="a9d08e" w:space="0" w:sz="4" w:themeColor="accent6" w:themeTint="000098" w:val="single"/>
        </w:tcBorders>
      </w:tcPr>
    </w:tblStylePr>
    <w:tblStylePr w:type="lastRow">
      <w:rPr>
        <w:b w:val="1"/>
        <w:color w:val="a9d08e" w:themeColor="accent6" w:themeShade="000095" w:themeTint="000098"/>
      </w:rPr>
      <w:tblPr/>
      <w:tcPr>
        <w:tcBorders>
          <w:top w:color="a9d08e" w:space="0" w:sz="4" w:themeColor="accent6" w:themeTint="000098" w:val="single"/>
        </w:tcBorders>
      </w:tcPr>
    </w:tblStylePr>
    <w:tblStylePr w:type="firstCol">
      <w:rPr>
        <w:b w:val="1"/>
        <w:color w:val="a9d08e" w:themeColor="accent6" w:themeShade="000095" w:themeTint="000098"/>
      </w:rPr>
    </w:tblStylePr>
    <w:tblStylePr w:type="lastCol">
      <w:rPr>
        <w:b w:val="1"/>
        <w:color w:val="a9d08e" w:themeColor="accent6" w:themeShade="000095" w:themeTint="000098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0" w:val="none"/>
          <w:left w:color="000000" w:space="0" w:sz="0" w:val="none"/>
          <w:bottom w:color="7f7f7f" w:space="0" w:sz="4" w:themeColor="text1" w:themeTint="000080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0" w:val="none"/>
          <w:left w:color="7f7f7f" w:space="0" w:sz="4" w:themeColor="text1" w:themeTint="000080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4472c4" w:space="0" w:sz="4" w:themeColor="accent1" w:val="single"/>
      </w:tblBorders>
    </w:tblPr>
    <w:tblStylePr w:type="fir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0" w:val="none"/>
          <w:left w:color="000000" w:space="0" w:sz="0" w:val="none"/>
          <w:bottom w:color="4472c4" w:space="0" w:sz="4" w:themeColor="accent1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4472c4" w:space="0" w:sz="4" w:themeColor="accent1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4472c4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0" w:val="none"/>
          <w:left w:color="4472c4" w:space="0" w:sz="4" w:themeColor="accent1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f4b184" w:space="0" w:sz="4" w:themeColor="accent2" w:themeTint="000097" w:val="single"/>
      </w:tblBorders>
    </w:tblPr>
    <w:tblStylePr w:type="fir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0" w:val="none"/>
          <w:left w:color="000000" w:space="0" w:sz="0" w:val="none"/>
          <w:bottom w:color="f4b184" w:space="0" w:sz="4" w:themeColor="accent2" w:themeTint="000097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0" w:val="none"/>
          <w:left w:color="f4b184" w:space="0" w:sz="4" w:themeColor="accent2" w:themeTint="000097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c9c9c9" w:space="0" w:sz="4" w:themeColor="accent3" w:themeTint="000098" w:val="single"/>
      </w:tblBorders>
    </w:tblPr>
    <w:tblStylePr w:type="fir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0" w:val="none"/>
          <w:left w:color="000000" w:space="0" w:sz="0" w:val="none"/>
          <w:bottom w:color="c9c9c9" w:space="0" w:sz="4" w:themeColor="accent3" w:themeTint="000098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c9c9c9" w:space="0" w:sz="4" w:themeColor="accent3" w:themeTint="000098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c9c9c9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0" w:val="none"/>
          <w:left w:color="c9c9c9" w:space="0" w:sz="4" w:themeColor="accent3" w:themeTint="000098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ffd865" w:space="0" w:sz="4" w:themeColor="accent4" w:themeTint="00009A" w:val="single"/>
      </w:tblBorders>
    </w:tblPr>
    <w:tblStylePr w:type="fir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0" w:val="none"/>
          <w:left w:color="000000" w:space="0" w:sz="0" w:val="none"/>
          <w:bottom w:color="ffd865" w:space="0" w:sz="4" w:themeColor="accent4" w:themeTint="00009A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0" w:val="none"/>
          <w:left w:color="ffd865" w:space="0" w:sz="4" w:themeColor="accent4" w:themeTint="00009A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9bc2e5" w:space="0" w:sz="4" w:themeColor="accent5" w:themeTint="00009A" w:val="single"/>
      </w:tblBorders>
    </w:tblPr>
    <w:tblStylePr w:type="fir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0" w:val="none"/>
          <w:left w:color="000000" w:space="0" w:sz="0" w:val="none"/>
          <w:bottom w:color="9bc2e5" w:space="0" w:sz="4" w:themeColor="accent5" w:themeTint="00009A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9bc2e5" w:space="0" w:sz="4" w:themeColor="accent5" w:themeTint="00009A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9bc2e5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0" w:val="none"/>
          <w:left w:color="9bc2e5" w:space="0" w:sz="4" w:themeColor="accent5" w:themeTint="00009A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a9d08e" w:space="0" w:sz="4" w:themeColor="accent6" w:themeTint="000098" w:val="single"/>
      </w:tblBorders>
    </w:tblPr>
    <w:tblStylePr w:type="fir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0" w:val="none"/>
          <w:left w:color="000000" w:space="0" w:sz="0" w:val="none"/>
          <w:bottom w:color="a9d08e" w:space="0" w:sz="4" w:themeColor="accent6" w:themeTint="000098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9d08e" w:space="0" w:sz="4" w:themeColor="accent6" w:themeTint="000098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a9d08e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0" w:val="none"/>
          <w:left w:color="a9d08e" w:space="0" w:sz="4" w:themeColor="accent6" w:themeTint="000098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color="254175" w:space="0" w:sz="4" w:themeColor="accent1" w:themeShade="000095" w:val="single"/>
        <w:left w:color="254175" w:space="0" w:sz="4" w:themeColor="accent1" w:themeShade="000095" w:val="single"/>
        <w:bottom w:color="254175" w:space="0" w:sz="4" w:themeColor="accent1" w:themeShade="000095" w:val="single"/>
        <w:right w:color="254175" w:space="0" w:sz="4" w:themeColor="accent1" w:themeShade="000095" w:val="single"/>
        <w:insideH w:color="254175" w:space="0" w:sz="4" w:themeColor="accent1" w:themeShade="000095" w:val="single"/>
        <w:insideV w:color="254175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color="245a8d" w:space="0" w:sz="4" w:themeColor="accent5" w:themeShade="000095" w:val="single"/>
        <w:left w:color="245a8d" w:space="0" w:sz="4" w:themeColor="accent5" w:themeShade="000095" w:val="single"/>
        <w:bottom w:color="245a8d" w:space="0" w:sz="4" w:themeColor="accent5" w:themeShade="000095" w:val="single"/>
        <w:right w:color="245a8d" w:space="0" w:sz="4" w:themeColor="accent5" w:themeShade="000095" w:val="single"/>
        <w:insideH w:color="245a8d" w:space="0" w:sz="4" w:themeColor="accent5" w:themeShade="000095" w:val="single"/>
        <w:insideV w:color="245a8d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472c4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472c4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472c4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4b184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4b184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9c9c9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9c9c9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9c9c9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fd865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fd865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bc2e5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bc2e5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bc2e5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a9d08e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a9d08e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a9d08e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paragraph" w:styleId="af1">
    <w:name w:val="footnote text"/>
    <w:link w:val="af2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f2" w:customStyle="1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 w:val="1"/>
    <w:rPr>
      <w:vertAlign w:val="superscript"/>
    </w:rPr>
  </w:style>
  <w:style w:type="paragraph" w:styleId="af4">
    <w:name w:val="endnote text"/>
    <w:link w:val="af5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af5" w:customStyle="1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12">
    <w:name w:val="toc 1"/>
    <w:uiPriority w:val="39"/>
    <w:unhideWhenUsed w:val="1"/>
    <w:pPr>
      <w:spacing w:after="57"/>
    </w:pPr>
  </w:style>
  <w:style w:type="paragraph" w:styleId="24">
    <w:name w:val="toc 2"/>
    <w:uiPriority w:val="39"/>
    <w:unhideWhenUsed w:val="1"/>
    <w:pPr>
      <w:spacing w:after="57"/>
      <w:ind w:left="283"/>
    </w:pPr>
  </w:style>
  <w:style w:type="paragraph" w:styleId="32">
    <w:name w:val="toc 3"/>
    <w:uiPriority w:val="39"/>
    <w:unhideWhenUsed w:val="1"/>
    <w:pPr>
      <w:spacing w:after="57"/>
      <w:ind w:left="567"/>
    </w:pPr>
  </w:style>
  <w:style w:type="paragraph" w:styleId="42">
    <w:name w:val="toc 4"/>
    <w:uiPriority w:val="39"/>
    <w:unhideWhenUsed w:val="1"/>
    <w:pPr>
      <w:spacing w:after="57"/>
      <w:ind w:left="850"/>
    </w:pPr>
  </w:style>
  <w:style w:type="paragraph" w:styleId="52">
    <w:name w:val="toc 5"/>
    <w:uiPriority w:val="39"/>
    <w:unhideWhenUsed w:val="1"/>
    <w:pPr>
      <w:spacing w:after="57"/>
      <w:ind w:left="1134"/>
    </w:pPr>
  </w:style>
  <w:style w:type="paragraph" w:styleId="61">
    <w:name w:val="toc 6"/>
    <w:uiPriority w:val="39"/>
    <w:unhideWhenUsed w:val="1"/>
    <w:pPr>
      <w:spacing w:after="57"/>
      <w:ind w:left="1417"/>
    </w:pPr>
  </w:style>
  <w:style w:type="paragraph" w:styleId="71">
    <w:name w:val="toc 7"/>
    <w:uiPriority w:val="39"/>
    <w:unhideWhenUsed w:val="1"/>
    <w:pPr>
      <w:spacing w:after="57"/>
      <w:ind w:left="1701"/>
    </w:pPr>
  </w:style>
  <w:style w:type="paragraph" w:styleId="81">
    <w:name w:val="toc 8"/>
    <w:uiPriority w:val="39"/>
    <w:unhideWhenUsed w:val="1"/>
    <w:pPr>
      <w:spacing w:after="57"/>
      <w:ind w:left="1984"/>
    </w:pPr>
  </w:style>
  <w:style w:type="paragraph" w:styleId="91">
    <w:name w:val="toc 9"/>
    <w:uiPriority w:val="39"/>
    <w:unhideWhenUsed w:val="1"/>
    <w:pPr>
      <w:spacing w:after="57"/>
      <w:ind w:left="2268"/>
    </w:pPr>
  </w:style>
  <w:style w:type="paragraph" w:styleId="af7">
    <w:name w:val="TOC Heading"/>
    <w:uiPriority w:val="39"/>
    <w:unhideWhenUsed w:val="1"/>
  </w:style>
  <w:style w:type="paragraph" w:styleId="af8">
    <w:name w:val="table of figures"/>
    <w:uiPriority w:val="99"/>
    <w:unhideWhenUsed w:val="1"/>
    <w:pPr>
      <w:spacing w:after="0"/>
    </w:pPr>
  </w:style>
  <w:style w:type="character" w:styleId="af9">
    <w:name w:val="Hyperlink"/>
    <w:basedOn w:val="a0"/>
    <w:uiPriority w:val="99"/>
    <w:unhideWhenUsed w:val="1"/>
    <w:rPr>
      <w:color w:val="0563c1" w:themeColor="hyperlink"/>
      <w:u w:val="single"/>
    </w:rPr>
  </w:style>
  <w:style w:type="character" w:styleId="afa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fb">
    <w:name w:val="annotation text"/>
    <w:link w:val="afc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fc" w:customStyle="1">
    <w:name w:val="Текст примечания Знак"/>
    <w:basedOn w:val="a0"/>
    <w:link w:val="afb"/>
    <w:uiPriority w:val="99"/>
    <w:semiHidden w:val="1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 w:val="1"/>
    <w:unhideWhenUsed w:val="1"/>
    <w:rPr>
      <w:b w:val="1"/>
      <w:bCs w:val="1"/>
    </w:rPr>
  </w:style>
  <w:style w:type="character" w:styleId="afe" w:customStyle="1">
    <w:name w:val="Тема примечания Знак"/>
    <w:basedOn w:val="afc"/>
    <w:link w:val="afd"/>
    <w:uiPriority w:val="99"/>
    <w:semiHidden w:val="1"/>
    <w:rPr>
      <w:b w:val="1"/>
      <w:bCs w:val="1"/>
      <w:sz w:val="20"/>
      <w:szCs w:val="20"/>
    </w:rPr>
  </w:style>
  <w:style w:type="paragraph" w:styleId="aff">
    <w:name w:val="Balloon Text"/>
    <w:link w:val="aff0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ff0" w:customStyle="1">
    <w:name w:val="Текст выноски Знак"/>
    <w:basedOn w:val="a0"/>
    <w:link w:val="aff"/>
    <w:uiPriority w:val="99"/>
    <w:semiHidden w:val="1"/>
    <w:rPr>
      <w:rFonts w:ascii="Segoe UI" w:cs="Segoe UI" w:hAnsi="Segoe UI"/>
      <w:sz w:val="18"/>
      <w:szCs w:val="18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.me/parkcity24" TargetMode="External"/><Relationship Id="rId9" Type="http://schemas.openxmlformats.org/officeDocument/2006/relationships/hyperlink" Target="https://t.me/parkcity2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arkcity24.com/" TargetMode="External"/><Relationship Id="rId8" Type="http://schemas.openxmlformats.org/officeDocument/2006/relationships/hyperlink" Target="https://t.me/parkcity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jyumn9IJByPLNSNb+1ahMCEcDg==">CgMxLjAyDmgucHlucGJvdjN6MjJoMg5oLmV2bTJndjRnaGVvMjgAciExQ3I1eWtjeDNzTlhHbXcwV2ZLRWlGbWNjQmZoQUh0UDg=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2025-09-05T08:05:00Z</dcterms:created>
  <dc:creator>Данилов Андрей Геннадьевич</dc:creator>
</cp:coreProperties>
</file>